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7DD4D78D"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431D1E">
        <w:rPr>
          <w:rFonts w:ascii="Calibri" w:hAnsi="Calibri" w:cs="HelveticaNeueLTStd-Cn"/>
          <w:color w:val="000000"/>
          <w:sz w:val="20"/>
        </w:rPr>
        <w:t xml:space="preserve">Base Nautique Olympique et paralympique 2024 – Route de Torcy - 77360 Vaires sur Marne ou </w:t>
      </w:r>
      <w:r w:rsidRPr="00812E81">
        <w:rPr>
          <w:rFonts w:ascii="Calibri" w:hAnsi="Calibri" w:cs="HelveticaNeueLTStd-Cn"/>
          <w:color w:val="000000"/>
          <w:sz w:val="20"/>
        </w:rPr>
        <w:t xml:space="preserve">par E-mail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431D1E">
          <w:headerReference w:type="default" r:id="rId12"/>
          <w:footerReference w:type="default" r:id="rId13"/>
          <w:pgSz w:w="11906" w:h="16838"/>
          <w:pgMar w:top="1134"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1D4ABE">
        <w:trPr>
          <w:trHeight w:val="1388"/>
        </w:trPr>
        <w:tc>
          <w:tcPr>
            <w:tcW w:w="5000" w:type="pct"/>
          </w:tcPr>
          <w:p w14:paraId="39BECEF9" w14:textId="77777777"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1ED19CA4" w14:textId="1C451FF3" w:rsidR="00B46CA4" w:rsidRPr="00431D1E" w:rsidRDefault="00296401" w:rsidP="00296401">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p w14:paraId="0194DE56" w14:textId="6E0DB47A" w:rsidR="00B46CA4" w:rsidRPr="00B46CA4" w:rsidRDefault="00B46CA4" w:rsidP="004B2304">
            <w:pPr>
              <w:autoSpaceDE w:val="0"/>
              <w:autoSpaceDN w:val="0"/>
              <w:adjustRightInd w:val="0"/>
              <w:rPr>
                <w:rFonts w:ascii="Calibri" w:hAnsi="Calibri" w:cs="MSReferenceSansSerif"/>
                <w:sz w:val="20"/>
                <w:szCs w:val="22"/>
              </w:rPr>
            </w:pP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2E9F785D"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00431D1E">
              <w:rPr>
                <w:rFonts w:ascii="Calibri" w:hAnsi="Calibri" w:cs="Arial"/>
                <w:sz w:val="20"/>
              </w:rPr>
              <w:t>+</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4D1EA052" w14:textId="10D9E53A"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3865F0B5" w14:textId="77777777" w:rsidR="004D5086" w:rsidRDefault="004D5086" w:rsidP="004D5086">
      <w:pPr>
        <w:jc w:val="both"/>
        <w:rPr>
          <w:rFonts w:ascii="Calibri" w:hAnsi="Calibri"/>
          <w:sz w:val="20"/>
        </w:rPr>
      </w:pPr>
    </w:p>
    <w:p w14:paraId="39D0113E" w14:textId="77777777" w:rsidR="004D5086" w:rsidRDefault="004D5086" w:rsidP="004D5086">
      <w:pPr>
        <w:jc w:val="both"/>
        <w:rPr>
          <w:rFonts w:ascii="Calibri" w:hAnsi="Calibri"/>
          <w:sz w:val="20"/>
        </w:rPr>
      </w:pPr>
    </w:p>
    <w:p w14:paraId="7E3247EB" w14:textId="77777777"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69FDFEC0" w14:textId="77777777" w:rsidR="004D5086" w:rsidRDefault="004D5086" w:rsidP="004D5086">
      <w:pPr>
        <w:rPr>
          <w:rFonts w:ascii="Calibri" w:hAnsi="Calibri"/>
          <w:sz w:val="12"/>
          <w:szCs w:val="22"/>
        </w:rPr>
      </w:pPr>
    </w:p>
    <w:p w14:paraId="5022F9AB" w14:textId="77777777" w:rsidR="004D5086" w:rsidRDefault="004D5086" w:rsidP="004D5086">
      <w:pPr>
        <w:rPr>
          <w:rFonts w:ascii="Calibri" w:hAnsi="Calibri"/>
          <w:sz w:val="12"/>
          <w:szCs w:val="22"/>
        </w:rPr>
      </w:pPr>
    </w:p>
    <w:p w14:paraId="68D100DE" w14:textId="77777777" w:rsidR="004D5086" w:rsidRDefault="004D5086" w:rsidP="004D5086">
      <w:pPr>
        <w:rPr>
          <w:rFonts w:ascii="Calibri" w:hAnsi="Calibri"/>
          <w:sz w:val="12"/>
          <w:szCs w:val="22"/>
        </w:rPr>
      </w:pPr>
    </w:p>
    <w:p w14:paraId="351B2622"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6D92A5E3"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2DF2F6D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5CF570CC"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4EF52D42" w14:textId="77777777" w:rsidR="004D5086" w:rsidRPr="00825ACC" w:rsidRDefault="004D5086" w:rsidP="004D5086">
      <w:pPr>
        <w:jc w:val="both"/>
        <w:rPr>
          <w:rFonts w:ascii="Calibri" w:hAnsi="Calibri"/>
          <w:sz w:val="10"/>
          <w:szCs w:val="22"/>
        </w:rPr>
      </w:pPr>
    </w:p>
    <w:p w14:paraId="2ED60D14"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64C07268"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45F1FE2F"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6FB13B52"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D3DA85B" w14:textId="77777777" w:rsidR="004D5086" w:rsidRPr="00825ACC" w:rsidRDefault="004D5086" w:rsidP="004D5086">
      <w:pPr>
        <w:jc w:val="both"/>
        <w:rPr>
          <w:rFonts w:ascii="Calibri" w:hAnsi="Calibri"/>
          <w:sz w:val="10"/>
          <w:szCs w:val="22"/>
        </w:rPr>
      </w:pPr>
    </w:p>
    <w:p w14:paraId="417096BB"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17535E86"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45E054E"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w:t>
      </w:r>
      <w:r>
        <w:rPr>
          <w:rFonts w:ascii="Calibri" w:hAnsi="Calibri"/>
          <w:sz w:val="16"/>
          <w:szCs w:val="22"/>
        </w:rPr>
        <w:t xml:space="preserve"> la structure accompagnée de la facture</w:t>
      </w:r>
      <w:r w:rsidRPr="00825ACC">
        <w:rPr>
          <w:rFonts w:ascii="Calibri" w:hAnsi="Calibri"/>
          <w:sz w:val="16"/>
          <w:szCs w:val="22"/>
        </w:rPr>
        <w:t xml:space="preserve">. </w:t>
      </w:r>
    </w:p>
    <w:p w14:paraId="55FE7E3E" w14:textId="77777777" w:rsidR="004D5086" w:rsidRPr="00825ACC" w:rsidRDefault="004D5086" w:rsidP="004D5086">
      <w:pPr>
        <w:jc w:val="both"/>
        <w:rPr>
          <w:rFonts w:ascii="Calibri" w:hAnsi="Calibri"/>
          <w:sz w:val="10"/>
          <w:szCs w:val="22"/>
        </w:rPr>
      </w:pPr>
    </w:p>
    <w:p w14:paraId="1F3DE29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429D0E9"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3403443"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0121E255" w14:textId="77777777" w:rsidR="004D5086" w:rsidRPr="00825ACC" w:rsidRDefault="004D5086" w:rsidP="004D5086">
      <w:pPr>
        <w:jc w:val="both"/>
        <w:rPr>
          <w:rFonts w:ascii="Calibri" w:hAnsi="Calibri"/>
          <w:sz w:val="10"/>
          <w:szCs w:val="22"/>
        </w:rPr>
      </w:pPr>
    </w:p>
    <w:p w14:paraId="0BF49140" w14:textId="77777777" w:rsidR="004D5086" w:rsidRPr="00A84F83" w:rsidRDefault="004D5086" w:rsidP="004D5086">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40750AD5" w14:textId="77777777" w:rsidR="004D5086" w:rsidRPr="00825ACC" w:rsidRDefault="004D5086" w:rsidP="004D5086">
      <w:pPr>
        <w:jc w:val="both"/>
        <w:rPr>
          <w:rFonts w:ascii="Calibri" w:hAnsi="Calibri"/>
          <w:sz w:val="16"/>
          <w:szCs w:val="22"/>
        </w:rPr>
      </w:pPr>
      <w:r w:rsidRPr="00A84F83">
        <w:rPr>
          <w:rFonts w:ascii="Calibri" w:hAnsi="Calibri"/>
          <w:sz w:val="16"/>
          <w:szCs w:val="22"/>
        </w:rPr>
        <w:t xml:space="preserve"> La FFCK</w:t>
      </w:r>
      <w:r>
        <w:rPr>
          <w:rFonts w:ascii="Calibri" w:hAnsi="Calibri"/>
          <w:sz w:val="16"/>
          <w:szCs w:val="22"/>
        </w:rPr>
        <w:t xml:space="preserve"> prélève au moment de l’inscription le montant directement sur Extranet.</w:t>
      </w:r>
    </w:p>
    <w:p w14:paraId="652D76C3" w14:textId="77777777" w:rsidR="004D5086" w:rsidRPr="00825ACC" w:rsidRDefault="004D5086" w:rsidP="004D5086">
      <w:pPr>
        <w:jc w:val="both"/>
        <w:rPr>
          <w:rFonts w:ascii="Calibri" w:hAnsi="Calibri"/>
          <w:sz w:val="16"/>
          <w:szCs w:val="22"/>
        </w:rPr>
      </w:pPr>
    </w:p>
    <w:p w14:paraId="1C321638" w14:textId="77777777" w:rsidR="004D5086" w:rsidRPr="00825ACC" w:rsidRDefault="004D5086" w:rsidP="004D5086">
      <w:pPr>
        <w:jc w:val="both"/>
        <w:rPr>
          <w:rFonts w:ascii="Calibri" w:hAnsi="Calibri"/>
          <w:sz w:val="10"/>
          <w:szCs w:val="22"/>
        </w:rPr>
      </w:pPr>
    </w:p>
    <w:p w14:paraId="488B3417"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1F5A36B7"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62F1D495"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2754A9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18BC7E38" w14:textId="77777777" w:rsidR="004D5086" w:rsidRPr="00825ACC" w:rsidRDefault="004D5086" w:rsidP="004D5086">
      <w:pPr>
        <w:jc w:val="both"/>
        <w:rPr>
          <w:rFonts w:ascii="Calibri" w:hAnsi="Calibri"/>
          <w:sz w:val="10"/>
          <w:szCs w:val="22"/>
        </w:rPr>
      </w:pPr>
    </w:p>
    <w:p w14:paraId="1242F6B3"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2DFEE807"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27181475"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1D5A405" w14:textId="77777777" w:rsidR="004D5086" w:rsidRPr="00825ACC" w:rsidRDefault="004D5086" w:rsidP="004D5086">
      <w:pPr>
        <w:autoSpaceDE w:val="0"/>
        <w:autoSpaceDN w:val="0"/>
        <w:adjustRightInd w:val="0"/>
        <w:jc w:val="both"/>
        <w:rPr>
          <w:rFonts w:ascii="Calibri" w:hAnsi="Calibri" w:cs="Arial"/>
          <w:sz w:val="10"/>
          <w:szCs w:val="22"/>
        </w:rPr>
      </w:pPr>
    </w:p>
    <w:p w14:paraId="5C0233A6"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5B844D5B"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D988508"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BD7A5F" w14:textId="5F59ACBC" w:rsidR="004D5086" w:rsidRDefault="004D5086" w:rsidP="004D5086">
      <w:pPr>
        <w:jc w:val="both"/>
        <w:rPr>
          <w:rFonts w:ascii="Calibri" w:hAnsi="Calibri"/>
          <w:sz w:val="20"/>
        </w:rPr>
      </w:pPr>
      <w:bookmarkStart w:id="1" w:name="_GoBack"/>
      <w:bookmarkEnd w:id="1"/>
    </w:p>
    <w:sectPr w:rsidR="004D5086" w:rsidSect="00A06FAF">
      <w:headerReference w:type="default" r:id="rId17"/>
      <w:footerReference w:type="default" r:id="rId18"/>
      <w:pgSz w:w="11906" w:h="16838"/>
      <w:pgMar w:top="1417" w:right="707" w:bottom="1417" w:left="1417" w:header="284"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175C28" w:rsidRDefault="00175C28" w:rsidP="00B2471D">
      <w:r>
        <w:separator/>
      </w:r>
    </w:p>
  </w:endnote>
  <w:endnote w:type="continuationSeparator" w:id="0">
    <w:p w14:paraId="0F85495C" w14:textId="77777777" w:rsidR="00175C28" w:rsidRDefault="00175C28"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729920"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72787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175C28" w:rsidRDefault="00175C28"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175C28" w:rsidRDefault="00175C28" w:rsidP="00331337">
    <w:pPr>
      <w:ind w:left="-851"/>
      <w:jc w:val="both"/>
    </w:pPr>
  </w:p>
  <w:p w14:paraId="6F7003D7" w14:textId="1FD109A5" w:rsidR="00175C28" w:rsidRDefault="00431D1E" w:rsidP="00431D1E">
    <w:pPr>
      <w:tabs>
        <w:tab w:val="left" w:pos="1590"/>
      </w:tabs>
      <w:ind w:left="-851"/>
      <w:jc w:val="both"/>
    </w:pPr>
    <w:r>
      <w:tab/>
    </w:r>
  </w:p>
  <w:p w14:paraId="1E33448E" w14:textId="77777777" w:rsidR="00175C28" w:rsidRPr="00A576AE" w:rsidRDefault="00175C28">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175C28" w:rsidRDefault="00175C28" w:rsidP="00B2471D">
      <w:r>
        <w:separator/>
      </w:r>
    </w:p>
  </w:footnote>
  <w:footnote w:type="continuationSeparator" w:id="0">
    <w:p w14:paraId="72D5EC33" w14:textId="77777777" w:rsidR="00175C28" w:rsidRDefault="00175C28"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EA2B" w14:textId="119B0C5C" w:rsidR="00A06FAF" w:rsidRPr="00A06FAF" w:rsidRDefault="00A06FAF" w:rsidP="00A06FAF">
    <w:pPr>
      <w:pStyle w:val="En-tte"/>
      <w:ind w:left="-709"/>
    </w:pPr>
    <w:r w:rsidRPr="002750D5">
      <w:rPr>
        <w:noProof/>
      </w:rPr>
      <w:drawing>
        <wp:inline distT="0" distB="0" distL="0" distR="0" wp14:anchorId="1B6E872C" wp14:editId="14CE7758">
          <wp:extent cx="1147142" cy="819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7142" cy="819150"/>
                  </a:xfrm>
                  <a:prstGeom prst="rect">
                    <a:avLst/>
                  </a:prstGeom>
                  <a:noFill/>
                  <a:ln w="9525">
                    <a:noFill/>
                    <a:miter lim="800000"/>
                    <a:headEnd/>
                    <a:tailEnd/>
                  </a:ln>
                </pic:spPr>
              </pic:pic>
            </a:graphicData>
          </a:graphic>
        </wp:inline>
      </w:drawing>
    </w:r>
    <w:r>
      <w:tab/>
    </w:r>
    <w:r>
      <w:tab/>
    </w:r>
    <w:r w:rsidRPr="00630962">
      <w:rPr>
        <w:noProof/>
      </w:rPr>
      <w:drawing>
        <wp:inline distT="0" distB="0" distL="0" distR="0" wp14:anchorId="74A4B0DD" wp14:editId="6D2201BF">
          <wp:extent cx="1504950" cy="762000"/>
          <wp:effectExtent l="19050" t="0" r="0" b="0"/>
          <wp:docPr id="4" name="Image 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175C28" w:rsidRDefault="00175C28">
    <w:pPr>
      <w:pStyle w:val="En-tte"/>
    </w:pPr>
    <w:r w:rsidRPr="008E46B8">
      <w:rPr>
        <w:noProof/>
      </w:rPr>
      <w:drawing>
        <wp:anchor distT="0" distB="0" distL="114300" distR="114300" simplePos="0" relativeHeight="251711488" behindDoc="0" locked="0" layoutInCell="1" allowOverlap="1" wp14:anchorId="283BB611" wp14:editId="063AF340">
          <wp:simplePos x="0" y="0"/>
          <wp:positionH relativeFrom="page">
            <wp:posOffset>180975</wp:posOffset>
          </wp:positionH>
          <wp:positionV relativeFrom="margin">
            <wp:posOffset>-795020</wp:posOffset>
          </wp:positionV>
          <wp:extent cx="1000125" cy="713740"/>
          <wp:effectExtent l="0" t="0" r="9525"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812A1"/>
    <w:multiLevelType w:val="hybridMultilevel"/>
    <w:tmpl w:val="E1866A50"/>
    <w:lvl w:ilvl="0" w:tplc="EF52AD32">
      <w:start w:val="1"/>
      <w:numFmt w:val="bullet"/>
      <w:lvlText w:val=""/>
      <w:lvlJc w:val="left"/>
      <w:pPr>
        <w:tabs>
          <w:tab w:val="num" w:pos="720"/>
        </w:tabs>
        <w:ind w:left="720" w:hanging="360"/>
      </w:pPr>
      <w:rPr>
        <w:rFonts w:ascii="Wingdings" w:hAnsi="Wingdings" w:hint="default"/>
      </w:rPr>
    </w:lvl>
    <w:lvl w:ilvl="1" w:tplc="EEDC04EC" w:tentative="1">
      <w:start w:val="1"/>
      <w:numFmt w:val="bullet"/>
      <w:lvlText w:val=""/>
      <w:lvlJc w:val="left"/>
      <w:pPr>
        <w:tabs>
          <w:tab w:val="num" w:pos="1440"/>
        </w:tabs>
        <w:ind w:left="1440" w:hanging="360"/>
      </w:pPr>
      <w:rPr>
        <w:rFonts w:ascii="Wingdings" w:hAnsi="Wingdings" w:hint="default"/>
      </w:rPr>
    </w:lvl>
    <w:lvl w:ilvl="2" w:tplc="452C1F6E" w:tentative="1">
      <w:start w:val="1"/>
      <w:numFmt w:val="bullet"/>
      <w:lvlText w:val=""/>
      <w:lvlJc w:val="left"/>
      <w:pPr>
        <w:tabs>
          <w:tab w:val="num" w:pos="2160"/>
        </w:tabs>
        <w:ind w:left="2160" w:hanging="360"/>
      </w:pPr>
      <w:rPr>
        <w:rFonts w:ascii="Wingdings" w:hAnsi="Wingdings" w:hint="default"/>
      </w:rPr>
    </w:lvl>
    <w:lvl w:ilvl="3" w:tplc="11ECDE10" w:tentative="1">
      <w:start w:val="1"/>
      <w:numFmt w:val="bullet"/>
      <w:lvlText w:val=""/>
      <w:lvlJc w:val="left"/>
      <w:pPr>
        <w:tabs>
          <w:tab w:val="num" w:pos="2880"/>
        </w:tabs>
        <w:ind w:left="2880" w:hanging="360"/>
      </w:pPr>
      <w:rPr>
        <w:rFonts w:ascii="Wingdings" w:hAnsi="Wingdings" w:hint="default"/>
      </w:rPr>
    </w:lvl>
    <w:lvl w:ilvl="4" w:tplc="B542537E" w:tentative="1">
      <w:start w:val="1"/>
      <w:numFmt w:val="bullet"/>
      <w:lvlText w:val=""/>
      <w:lvlJc w:val="left"/>
      <w:pPr>
        <w:tabs>
          <w:tab w:val="num" w:pos="3600"/>
        </w:tabs>
        <w:ind w:left="3600" w:hanging="360"/>
      </w:pPr>
      <w:rPr>
        <w:rFonts w:ascii="Wingdings" w:hAnsi="Wingdings" w:hint="default"/>
      </w:rPr>
    </w:lvl>
    <w:lvl w:ilvl="5" w:tplc="603A1B4E" w:tentative="1">
      <w:start w:val="1"/>
      <w:numFmt w:val="bullet"/>
      <w:lvlText w:val=""/>
      <w:lvlJc w:val="left"/>
      <w:pPr>
        <w:tabs>
          <w:tab w:val="num" w:pos="4320"/>
        </w:tabs>
        <w:ind w:left="4320" w:hanging="360"/>
      </w:pPr>
      <w:rPr>
        <w:rFonts w:ascii="Wingdings" w:hAnsi="Wingdings" w:hint="default"/>
      </w:rPr>
    </w:lvl>
    <w:lvl w:ilvl="6" w:tplc="079E8342" w:tentative="1">
      <w:start w:val="1"/>
      <w:numFmt w:val="bullet"/>
      <w:lvlText w:val=""/>
      <w:lvlJc w:val="left"/>
      <w:pPr>
        <w:tabs>
          <w:tab w:val="num" w:pos="5040"/>
        </w:tabs>
        <w:ind w:left="5040" w:hanging="360"/>
      </w:pPr>
      <w:rPr>
        <w:rFonts w:ascii="Wingdings" w:hAnsi="Wingdings" w:hint="default"/>
      </w:rPr>
    </w:lvl>
    <w:lvl w:ilvl="7" w:tplc="EC9CDD2A" w:tentative="1">
      <w:start w:val="1"/>
      <w:numFmt w:val="bullet"/>
      <w:lvlText w:val=""/>
      <w:lvlJc w:val="left"/>
      <w:pPr>
        <w:tabs>
          <w:tab w:val="num" w:pos="5760"/>
        </w:tabs>
        <w:ind w:left="5760" w:hanging="360"/>
      </w:pPr>
      <w:rPr>
        <w:rFonts w:ascii="Wingdings" w:hAnsi="Wingdings" w:hint="default"/>
      </w:rPr>
    </w:lvl>
    <w:lvl w:ilvl="8" w:tplc="4086D1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F740957"/>
    <w:multiLevelType w:val="hybridMultilevel"/>
    <w:tmpl w:val="058E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6"/>
  </w:num>
  <w:num w:numId="4">
    <w:abstractNumId w:val="16"/>
  </w:num>
  <w:num w:numId="5">
    <w:abstractNumId w:val="25"/>
  </w:num>
  <w:num w:numId="6">
    <w:abstractNumId w:val="38"/>
  </w:num>
  <w:num w:numId="7">
    <w:abstractNumId w:val="6"/>
  </w:num>
  <w:num w:numId="8">
    <w:abstractNumId w:val="17"/>
  </w:num>
  <w:num w:numId="9">
    <w:abstractNumId w:val="11"/>
  </w:num>
  <w:num w:numId="10">
    <w:abstractNumId w:val="19"/>
  </w:num>
  <w:num w:numId="11">
    <w:abstractNumId w:val="46"/>
  </w:num>
  <w:num w:numId="12">
    <w:abstractNumId w:val="33"/>
  </w:num>
  <w:num w:numId="13">
    <w:abstractNumId w:val="34"/>
  </w:num>
  <w:num w:numId="14">
    <w:abstractNumId w:val="28"/>
  </w:num>
  <w:num w:numId="15">
    <w:abstractNumId w:val="42"/>
  </w:num>
  <w:num w:numId="16">
    <w:abstractNumId w:val="9"/>
  </w:num>
  <w:num w:numId="17">
    <w:abstractNumId w:val="8"/>
  </w:num>
  <w:num w:numId="18">
    <w:abstractNumId w:val="47"/>
  </w:num>
  <w:num w:numId="19">
    <w:abstractNumId w:val="13"/>
  </w:num>
  <w:num w:numId="20">
    <w:abstractNumId w:val="2"/>
  </w:num>
  <w:num w:numId="21">
    <w:abstractNumId w:val="27"/>
  </w:num>
  <w:num w:numId="22">
    <w:abstractNumId w:val="3"/>
  </w:num>
  <w:num w:numId="23">
    <w:abstractNumId w:val="39"/>
  </w:num>
  <w:num w:numId="24">
    <w:abstractNumId w:val="24"/>
  </w:num>
  <w:num w:numId="25">
    <w:abstractNumId w:val="20"/>
  </w:num>
  <w:num w:numId="26">
    <w:abstractNumId w:val="36"/>
  </w:num>
  <w:num w:numId="27">
    <w:abstractNumId w:val="12"/>
  </w:num>
  <w:num w:numId="28">
    <w:abstractNumId w:val="22"/>
  </w:num>
  <w:num w:numId="29">
    <w:abstractNumId w:val="30"/>
  </w:num>
  <w:num w:numId="30">
    <w:abstractNumId w:val="4"/>
  </w:num>
  <w:num w:numId="31">
    <w:abstractNumId w:val="5"/>
  </w:num>
  <w:num w:numId="32">
    <w:abstractNumId w:val="41"/>
  </w:num>
  <w:num w:numId="33">
    <w:abstractNumId w:val="37"/>
  </w:num>
  <w:num w:numId="34">
    <w:abstractNumId w:val="43"/>
  </w:num>
  <w:num w:numId="35">
    <w:abstractNumId w:val="32"/>
  </w:num>
  <w:num w:numId="36">
    <w:abstractNumId w:val="15"/>
  </w:num>
  <w:num w:numId="37">
    <w:abstractNumId w:val="1"/>
  </w:num>
  <w:num w:numId="38">
    <w:abstractNumId w:val="48"/>
  </w:num>
  <w:num w:numId="39">
    <w:abstractNumId w:val="31"/>
  </w:num>
  <w:num w:numId="40">
    <w:abstractNumId w:val="7"/>
  </w:num>
  <w:num w:numId="41">
    <w:abstractNumId w:val="14"/>
  </w:num>
  <w:num w:numId="42">
    <w:abstractNumId w:val="18"/>
  </w:num>
  <w:num w:numId="43">
    <w:abstractNumId w:val="10"/>
  </w:num>
  <w:num w:numId="44">
    <w:abstractNumId w:val="29"/>
  </w:num>
  <w:num w:numId="45">
    <w:abstractNumId w:val="45"/>
  </w:num>
  <w:num w:numId="46">
    <w:abstractNumId w:val="23"/>
  </w:num>
  <w:num w:numId="47">
    <w:abstractNumId w:val="40"/>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13516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1102D"/>
    <w:rsid w:val="00116EF7"/>
    <w:rsid w:val="00117B63"/>
    <w:rsid w:val="00120614"/>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63981"/>
    <w:rsid w:val="002750ED"/>
    <w:rsid w:val="002769BB"/>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6370"/>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345E"/>
    <w:rsid w:val="00444269"/>
    <w:rsid w:val="00444F9F"/>
    <w:rsid w:val="00456103"/>
    <w:rsid w:val="0045755A"/>
    <w:rsid w:val="0047395C"/>
    <w:rsid w:val="00475D11"/>
    <w:rsid w:val="004877A1"/>
    <w:rsid w:val="00494F7D"/>
    <w:rsid w:val="00496A94"/>
    <w:rsid w:val="004A0178"/>
    <w:rsid w:val="004A0EC5"/>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16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D0469-9171-4374-9B1A-4754F32994A4}">
  <ds:schemaRef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0fa92579-71f2-4656-a46c-4b2bcbc27056"/>
    <ds:schemaRef ds:uri="6f331974-44af-4df8-9869-3b2c8d8ae991"/>
  </ds:schemaRefs>
</ds:datastoreItem>
</file>

<file path=customXml/itemProps2.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3.xml><?xml version="1.0" encoding="utf-8"?>
<ds:datastoreItem xmlns:ds="http://schemas.openxmlformats.org/officeDocument/2006/customXml" ds:itemID="{11A84B7D-5A86-46E8-A9A6-BBF97CBDD61F}"/>
</file>

<file path=customXml/itemProps4.xml><?xml version="1.0" encoding="utf-8"?>
<ds:datastoreItem xmlns:ds="http://schemas.openxmlformats.org/officeDocument/2006/customXml" ds:itemID="{D32C2A8E-646D-40C9-83B6-A2FA3A47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49</cp:revision>
  <cp:lastPrinted>2017-07-28T14:33:00Z</cp:lastPrinted>
  <dcterms:created xsi:type="dcterms:W3CDTF">2017-07-13T10:41:00Z</dcterms:created>
  <dcterms:modified xsi:type="dcterms:W3CDTF">2019-01-25T11:12:00Z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